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48" w:type="pct"/>
        <w:tblCellSpacing w:w="0" w:type="dxa"/>
        <w:tblInd w:w="-4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"/>
        <w:gridCol w:w="18"/>
        <w:gridCol w:w="9495"/>
        <w:gridCol w:w="18"/>
        <w:gridCol w:w="18"/>
      </w:tblGrid>
      <w:tr w:rsidR="002E0934" w:rsidRPr="002E0934" w:rsidTr="002E0934">
        <w:trPr>
          <w:gridBefore w:val="1"/>
          <w:gridAfter w:val="1"/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2E0934" w:rsidRPr="002E0934" w:rsidRDefault="002E0934" w:rsidP="002E09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E0934" w:rsidRPr="002E0934" w:rsidTr="002E0934">
        <w:tblPrEx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2E0934" w:rsidRPr="002E0934" w:rsidRDefault="002E0934" w:rsidP="002E0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8019"/>
              <w:gridCol w:w="1416"/>
            </w:tblGrid>
            <w:tr w:rsidR="002E0934" w:rsidRPr="002E0934" w:rsidTr="002E0934">
              <w:trPr>
                <w:tblCellSpacing w:w="0" w:type="dxa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:rsidR="002E0934" w:rsidRPr="002E0934" w:rsidRDefault="002E0934" w:rsidP="002E093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2E093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Приказ Министра здравоохранения и социального развития Республики Казахстан №380 от 22 мая 2015 года</w:t>
                  </w:r>
                </w:p>
                <w:p w:rsidR="002E0934" w:rsidRPr="000E145E" w:rsidRDefault="002E0934" w:rsidP="002E093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145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Зарегистрирован в Министерстве юстиции Республики Казахстан 23 июня 2015 года № 11421</w:t>
                  </w:r>
                </w:p>
                <w:p w:rsidR="002E0934" w:rsidRPr="000E145E" w:rsidRDefault="002E0934" w:rsidP="002E093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145E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Об утверждении состава аптечки для оказания первой помощи</w:t>
                  </w:r>
                </w:p>
                <w:p w:rsidR="002E0934" w:rsidRPr="000E145E" w:rsidRDefault="002E0934" w:rsidP="002E0934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0E145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 соответствии с подпунктом 109) пункта 1 статьи 7 Кодекса Республики Казахстан от 18 сентября 2009 года «О здоровье народа и системе здравоохранения», ПРИКАЗЫВАЮ:</w:t>
                  </w:r>
                  <w:proofErr w:type="gramEnd"/>
                </w:p>
                <w:p w:rsidR="002E0934" w:rsidRPr="000E145E" w:rsidRDefault="002E0934" w:rsidP="002E0934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145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 Утвердить состав аптечки для оказания первой помощи согласно приложению, к настоящему приказу.</w:t>
                  </w:r>
                </w:p>
                <w:p w:rsidR="002E0934" w:rsidRPr="000E145E" w:rsidRDefault="002E0934" w:rsidP="002E0934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145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2. Руководителям управлений здравоохранения областей, городов Астана и Алматы (по согласованию), субъектам здравоохранения, независимо от форм собственности:</w:t>
                  </w:r>
                </w:p>
                <w:p w:rsidR="002E0934" w:rsidRPr="000E145E" w:rsidRDefault="002E0934" w:rsidP="002E0934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145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1) обеспечить формирование состава аптечки для оказания первой помощи;</w:t>
                  </w:r>
                </w:p>
                <w:p w:rsidR="002E0934" w:rsidRPr="000E145E" w:rsidRDefault="002E0934" w:rsidP="002E0934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145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2) обучение специалистов медицинских организаций, в том числе с немедицинским образованием навыкам оказания первой помощи.</w:t>
                  </w:r>
                </w:p>
                <w:p w:rsidR="002E0934" w:rsidRPr="000E145E" w:rsidRDefault="002E0934" w:rsidP="002E0934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145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3. Департаменту организации медицинской помощи Министерства здравоохранения и социального развития Республики Казахстан обеспечить:</w:t>
                  </w:r>
                </w:p>
                <w:p w:rsidR="002E0934" w:rsidRPr="000E145E" w:rsidRDefault="002E0934" w:rsidP="002E0934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145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1) государственную регистрацию настоящего приказа в Министерстве юстиции Республики Казахстан;</w:t>
                  </w:r>
                </w:p>
                <w:p w:rsidR="002E0934" w:rsidRPr="000E145E" w:rsidRDefault="002E0934" w:rsidP="002E0934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145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2) в течени</w:t>
                  </w:r>
                  <w:proofErr w:type="gramStart"/>
                  <w:r w:rsidRPr="000E145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</w:t>
                  </w:r>
                  <w:proofErr w:type="gramEnd"/>
                  <w:r w:rsidRPr="000E145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десяти календарных дней после государственной регистрации настоящего приказа в Министерстве юстиции Республики Казахстан направление на официальное опубликование в периодических печатных изданиях и информационно-правовой системе «</w:t>
                  </w:r>
                  <w:proofErr w:type="spellStart"/>
                  <w:r w:rsidRPr="000E145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Әділет</w:t>
                  </w:r>
                  <w:proofErr w:type="spellEnd"/>
                  <w:r w:rsidRPr="000E145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»;</w:t>
                  </w:r>
                </w:p>
                <w:p w:rsidR="002E0934" w:rsidRPr="000E145E" w:rsidRDefault="002E0934" w:rsidP="002E0934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145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3) размещение настоящего приказа на </w:t>
                  </w:r>
                  <w:proofErr w:type="spellStart"/>
                  <w:r w:rsidRPr="000E145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интернет-ресурсе</w:t>
                  </w:r>
                  <w:proofErr w:type="spellEnd"/>
                  <w:r w:rsidRPr="000E145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Министерства здравоохранения и социального развития Республики Казахстан.</w:t>
                  </w:r>
                </w:p>
                <w:p w:rsidR="002E0934" w:rsidRPr="000E145E" w:rsidRDefault="002E0934" w:rsidP="002E0934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145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4. Контроль за исполнением настоящего приказа возложить на </w:t>
                  </w:r>
                  <w:proofErr w:type="gramStart"/>
                  <w:r w:rsidRPr="000E145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Вице-министра</w:t>
                  </w:r>
                  <w:proofErr w:type="gramEnd"/>
                  <w:r w:rsidRPr="000E145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здравоохранения и социального развития Республики Казахстан Цой А.В.</w:t>
                  </w:r>
                </w:p>
                <w:p w:rsidR="002E0934" w:rsidRPr="000E145E" w:rsidRDefault="002E0934" w:rsidP="002E0934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145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5. Настоящий приказ вводится в действие по истечении десяти календарных дней после дня его первого официального опубликования.</w:t>
                  </w:r>
                </w:p>
                <w:p w:rsidR="002E0934" w:rsidRPr="000E145E" w:rsidRDefault="002E0934" w:rsidP="002E0934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145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  <w:p w:rsidR="002E0934" w:rsidRPr="000E145E" w:rsidRDefault="002E0934" w:rsidP="002E0934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145E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Министр                     </w:t>
                  </w:r>
                  <w:r w:rsidRPr="000E145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            </w:t>
                  </w:r>
                  <w:r w:rsidRPr="000E145E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Т. </w:t>
                  </w:r>
                  <w:proofErr w:type="spellStart"/>
                  <w:r w:rsidRPr="000E145E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Дуйсенова</w:t>
                  </w:r>
                  <w:proofErr w:type="spellEnd"/>
                </w:p>
                <w:p w:rsidR="002E0934" w:rsidRPr="000E145E" w:rsidRDefault="002E0934" w:rsidP="002E0934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E145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  <w:p w:rsidR="002E0934" w:rsidRPr="002E0934" w:rsidRDefault="002E0934" w:rsidP="002E0934">
                  <w:pPr>
                    <w:spacing w:before="100" w:beforeAutospacing="1" w:after="100" w:afterAutospacing="1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bookmarkStart w:id="0" w:name="_GoBack"/>
                  <w:bookmarkEnd w:id="0"/>
                </w:p>
                <w:p w:rsidR="002E0934" w:rsidRPr="002E0934" w:rsidRDefault="002E0934" w:rsidP="002E0934">
                  <w:pPr>
                    <w:spacing w:before="100" w:beforeAutospacing="1" w:after="100" w:afterAutospacing="1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</w:p>
                <w:p w:rsidR="002E0934" w:rsidRPr="002E0934" w:rsidRDefault="002E0934" w:rsidP="002E0934">
                  <w:pPr>
                    <w:spacing w:before="100" w:beforeAutospacing="1" w:after="100" w:afterAutospacing="1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E093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Приложение</w:t>
                  </w:r>
                </w:p>
                <w:p w:rsidR="002E0934" w:rsidRPr="002E0934" w:rsidRDefault="002E0934" w:rsidP="002E0934">
                  <w:pPr>
                    <w:spacing w:before="100" w:beforeAutospacing="1" w:after="100" w:afterAutospacing="1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E093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 приказу Министра</w:t>
                  </w:r>
                </w:p>
                <w:p w:rsidR="002E0934" w:rsidRPr="002E0934" w:rsidRDefault="002E0934" w:rsidP="002E0934">
                  <w:pPr>
                    <w:spacing w:before="100" w:beforeAutospacing="1" w:after="100" w:afterAutospacing="1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E093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здравоохранения и социального развития</w:t>
                  </w:r>
                </w:p>
                <w:p w:rsidR="002E0934" w:rsidRPr="002E0934" w:rsidRDefault="002E0934" w:rsidP="002E0934">
                  <w:pPr>
                    <w:spacing w:before="100" w:beforeAutospacing="1" w:after="100" w:afterAutospacing="1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E093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Республики Казахстан</w:t>
                  </w:r>
                </w:p>
                <w:p w:rsidR="002E0934" w:rsidRPr="002E0934" w:rsidRDefault="002E0934" w:rsidP="002E0934">
                  <w:pPr>
                    <w:spacing w:before="100" w:beforeAutospacing="1" w:after="100" w:afterAutospacing="1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E093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от 22 мая 2015 года №380</w:t>
                  </w:r>
                </w:p>
                <w:p w:rsidR="002E0934" w:rsidRPr="002E0934" w:rsidRDefault="002E0934" w:rsidP="002E0934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2E0934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 </w:t>
                  </w:r>
                </w:p>
                <w:p w:rsidR="002E0934" w:rsidRPr="002E0934" w:rsidRDefault="002E0934" w:rsidP="002E093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E0934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Состав аптечки для оказания первой помощи</w:t>
                  </w:r>
                </w:p>
                <w:tbl>
                  <w:tblPr>
                    <w:tblW w:w="9405" w:type="dxa"/>
                    <w:tblCellSpacing w:w="15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65"/>
                    <w:gridCol w:w="5580"/>
                    <w:gridCol w:w="3060"/>
                  </w:tblGrid>
                  <w:tr w:rsidR="002E0934" w:rsidRPr="002E0934">
                    <w:trPr>
                      <w:tblCellSpacing w:w="15" w:type="dxa"/>
                    </w:trPr>
                    <w:tc>
                      <w:tcPr>
                        <w:tcW w:w="720" w:type="dxa"/>
                        <w:vAlign w:val="center"/>
                        <w:hideMark/>
                      </w:tcPr>
                      <w:p w:rsidR="002E0934" w:rsidRPr="002E0934" w:rsidRDefault="002E0934" w:rsidP="002E0934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E0934">
                          <w:rPr>
                            <w:rFonts w:ascii="Times New Roman" w:eastAsia="Times New Roman" w:hAnsi="Times New Roman" w:cs="Times New Roman"/>
                            <w:bCs/>
                            <w:sz w:val="24"/>
                            <w:szCs w:val="24"/>
                            <w:lang w:eastAsia="ru-RU"/>
                          </w:rPr>
                          <w:t>№</w:t>
                        </w:r>
                      </w:p>
                    </w:tc>
                    <w:tc>
                      <w:tcPr>
                        <w:tcW w:w="5550" w:type="dxa"/>
                        <w:vAlign w:val="center"/>
                        <w:hideMark/>
                      </w:tcPr>
                      <w:p w:rsidR="002E0934" w:rsidRPr="002E0934" w:rsidRDefault="002E0934" w:rsidP="002E0934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E0934">
                          <w:rPr>
                            <w:rFonts w:ascii="Times New Roman" w:eastAsia="Times New Roman" w:hAnsi="Times New Roman" w:cs="Times New Roman"/>
                            <w:bCs/>
                            <w:sz w:val="24"/>
                            <w:szCs w:val="24"/>
                            <w:lang w:eastAsia="ru-RU"/>
                          </w:rPr>
                          <w:t>Наименование</w:t>
                        </w:r>
                      </w:p>
                    </w:tc>
                    <w:tc>
                      <w:tcPr>
                        <w:tcW w:w="3015" w:type="dxa"/>
                        <w:vAlign w:val="center"/>
                        <w:hideMark/>
                      </w:tcPr>
                      <w:p w:rsidR="002E0934" w:rsidRPr="002E0934" w:rsidRDefault="002E0934" w:rsidP="002E0934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E0934">
                          <w:rPr>
                            <w:rFonts w:ascii="Times New Roman" w:eastAsia="Times New Roman" w:hAnsi="Times New Roman" w:cs="Times New Roman"/>
                            <w:bCs/>
                            <w:sz w:val="24"/>
                            <w:szCs w:val="24"/>
                            <w:lang w:eastAsia="ru-RU"/>
                          </w:rPr>
                          <w:t>Количество</w:t>
                        </w:r>
                      </w:p>
                    </w:tc>
                  </w:tr>
                  <w:tr w:rsidR="002E0934" w:rsidRPr="002E0934">
                    <w:trPr>
                      <w:tblCellSpacing w:w="15" w:type="dxa"/>
                    </w:trPr>
                    <w:tc>
                      <w:tcPr>
                        <w:tcW w:w="720" w:type="dxa"/>
                        <w:vAlign w:val="center"/>
                        <w:hideMark/>
                      </w:tcPr>
                      <w:p w:rsidR="002E0934" w:rsidRPr="002E0934" w:rsidRDefault="002E0934" w:rsidP="002E0934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E0934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1.</w:t>
                        </w:r>
                      </w:p>
                    </w:tc>
                    <w:tc>
                      <w:tcPr>
                        <w:tcW w:w="5550" w:type="dxa"/>
                        <w:vAlign w:val="center"/>
                        <w:hideMark/>
                      </w:tcPr>
                      <w:p w:rsidR="002E0934" w:rsidRPr="002E0934" w:rsidRDefault="002E0934" w:rsidP="002E0934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E0934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Бинты стерильные</w:t>
                        </w:r>
                      </w:p>
                    </w:tc>
                    <w:tc>
                      <w:tcPr>
                        <w:tcW w:w="3015" w:type="dxa"/>
                        <w:vAlign w:val="center"/>
                        <w:hideMark/>
                      </w:tcPr>
                      <w:p w:rsidR="002E0934" w:rsidRPr="002E0934" w:rsidRDefault="002E0934" w:rsidP="002E0934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E0934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2 штуки</w:t>
                        </w:r>
                      </w:p>
                    </w:tc>
                  </w:tr>
                  <w:tr w:rsidR="002E0934" w:rsidRPr="002E0934">
                    <w:trPr>
                      <w:tblCellSpacing w:w="15" w:type="dxa"/>
                    </w:trPr>
                    <w:tc>
                      <w:tcPr>
                        <w:tcW w:w="720" w:type="dxa"/>
                        <w:vAlign w:val="center"/>
                        <w:hideMark/>
                      </w:tcPr>
                      <w:p w:rsidR="002E0934" w:rsidRPr="002E0934" w:rsidRDefault="002E0934" w:rsidP="002E0934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E0934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2.</w:t>
                        </w:r>
                      </w:p>
                    </w:tc>
                    <w:tc>
                      <w:tcPr>
                        <w:tcW w:w="5550" w:type="dxa"/>
                        <w:vAlign w:val="center"/>
                        <w:hideMark/>
                      </w:tcPr>
                      <w:p w:rsidR="002E0934" w:rsidRPr="002E0934" w:rsidRDefault="002E0934" w:rsidP="002E0934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E0934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Бинты нестерильные</w:t>
                        </w:r>
                      </w:p>
                    </w:tc>
                    <w:tc>
                      <w:tcPr>
                        <w:tcW w:w="3015" w:type="dxa"/>
                        <w:vAlign w:val="center"/>
                        <w:hideMark/>
                      </w:tcPr>
                      <w:p w:rsidR="002E0934" w:rsidRPr="002E0934" w:rsidRDefault="002E0934" w:rsidP="002E0934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E0934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2 штуки</w:t>
                        </w:r>
                      </w:p>
                    </w:tc>
                  </w:tr>
                  <w:tr w:rsidR="002E0934" w:rsidRPr="002E0934">
                    <w:trPr>
                      <w:tblCellSpacing w:w="15" w:type="dxa"/>
                    </w:trPr>
                    <w:tc>
                      <w:tcPr>
                        <w:tcW w:w="720" w:type="dxa"/>
                        <w:vAlign w:val="center"/>
                        <w:hideMark/>
                      </w:tcPr>
                      <w:p w:rsidR="002E0934" w:rsidRPr="002E0934" w:rsidRDefault="002E0934" w:rsidP="002E0934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E0934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3.</w:t>
                        </w:r>
                      </w:p>
                    </w:tc>
                    <w:tc>
                      <w:tcPr>
                        <w:tcW w:w="5550" w:type="dxa"/>
                        <w:vAlign w:val="center"/>
                        <w:hideMark/>
                      </w:tcPr>
                      <w:p w:rsidR="002E0934" w:rsidRPr="002E0934" w:rsidRDefault="002E0934" w:rsidP="002E0934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E0934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Вата</w:t>
                        </w:r>
                      </w:p>
                    </w:tc>
                    <w:tc>
                      <w:tcPr>
                        <w:tcW w:w="3015" w:type="dxa"/>
                        <w:vAlign w:val="center"/>
                        <w:hideMark/>
                      </w:tcPr>
                      <w:p w:rsidR="002E0934" w:rsidRPr="002E0934" w:rsidRDefault="002E0934" w:rsidP="002E0934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E0934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1 упаковка</w:t>
                        </w:r>
                      </w:p>
                    </w:tc>
                  </w:tr>
                  <w:tr w:rsidR="002E0934" w:rsidRPr="002E0934">
                    <w:trPr>
                      <w:tblCellSpacing w:w="15" w:type="dxa"/>
                    </w:trPr>
                    <w:tc>
                      <w:tcPr>
                        <w:tcW w:w="720" w:type="dxa"/>
                        <w:vAlign w:val="center"/>
                        <w:hideMark/>
                      </w:tcPr>
                      <w:p w:rsidR="002E0934" w:rsidRPr="002E0934" w:rsidRDefault="002E0934" w:rsidP="002E0934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E0934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4.</w:t>
                        </w:r>
                      </w:p>
                    </w:tc>
                    <w:tc>
                      <w:tcPr>
                        <w:tcW w:w="5550" w:type="dxa"/>
                        <w:vAlign w:val="center"/>
                        <w:hideMark/>
                      </w:tcPr>
                      <w:p w:rsidR="002E0934" w:rsidRPr="002E0934" w:rsidRDefault="002E0934" w:rsidP="002E0934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E0934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Стерильные перчатки № 7-8</w:t>
                        </w:r>
                      </w:p>
                    </w:tc>
                    <w:tc>
                      <w:tcPr>
                        <w:tcW w:w="3015" w:type="dxa"/>
                        <w:vAlign w:val="center"/>
                        <w:hideMark/>
                      </w:tcPr>
                      <w:p w:rsidR="002E0934" w:rsidRPr="002E0934" w:rsidRDefault="002E0934" w:rsidP="002E0934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E0934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6 пар</w:t>
                        </w:r>
                      </w:p>
                    </w:tc>
                  </w:tr>
                  <w:tr w:rsidR="002E0934" w:rsidRPr="002E0934">
                    <w:trPr>
                      <w:tblCellSpacing w:w="15" w:type="dxa"/>
                    </w:trPr>
                    <w:tc>
                      <w:tcPr>
                        <w:tcW w:w="720" w:type="dxa"/>
                        <w:vAlign w:val="center"/>
                        <w:hideMark/>
                      </w:tcPr>
                      <w:p w:rsidR="002E0934" w:rsidRPr="002E0934" w:rsidRDefault="002E0934" w:rsidP="002E0934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E0934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5.</w:t>
                        </w:r>
                      </w:p>
                    </w:tc>
                    <w:tc>
                      <w:tcPr>
                        <w:tcW w:w="5550" w:type="dxa"/>
                        <w:vAlign w:val="center"/>
                        <w:hideMark/>
                      </w:tcPr>
                      <w:p w:rsidR="002E0934" w:rsidRPr="002E0934" w:rsidRDefault="002E0934" w:rsidP="002E0934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E0934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Лейкопластырь</w:t>
                        </w:r>
                      </w:p>
                    </w:tc>
                    <w:tc>
                      <w:tcPr>
                        <w:tcW w:w="3015" w:type="dxa"/>
                        <w:vAlign w:val="center"/>
                        <w:hideMark/>
                      </w:tcPr>
                      <w:p w:rsidR="002E0934" w:rsidRPr="002E0934" w:rsidRDefault="002E0934" w:rsidP="002E0934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E0934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1 упаковка</w:t>
                        </w:r>
                      </w:p>
                    </w:tc>
                  </w:tr>
                  <w:tr w:rsidR="002E0934" w:rsidRPr="002E0934">
                    <w:trPr>
                      <w:tblCellSpacing w:w="15" w:type="dxa"/>
                    </w:trPr>
                    <w:tc>
                      <w:tcPr>
                        <w:tcW w:w="720" w:type="dxa"/>
                        <w:vAlign w:val="center"/>
                        <w:hideMark/>
                      </w:tcPr>
                      <w:p w:rsidR="002E0934" w:rsidRPr="002E0934" w:rsidRDefault="002E0934" w:rsidP="002E0934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E0934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6.</w:t>
                        </w:r>
                      </w:p>
                    </w:tc>
                    <w:tc>
                      <w:tcPr>
                        <w:tcW w:w="5550" w:type="dxa"/>
                        <w:vAlign w:val="center"/>
                        <w:hideMark/>
                      </w:tcPr>
                      <w:p w:rsidR="002E0934" w:rsidRPr="002E0934" w:rsidRDefault="002E0934" w:rsidP="002E0934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E0934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Жгут</w:t>
                        </w:r>
                      </w:p>
                    </w:tc>
                    <w:tc>
                      <w:tcPr>
                        <w:tcW w:w="3015" w:type="dxa"/>
                        <w:vAlign w:val="center"/>
                        <w:hideMark/>
                      </w:tcPr>
                      <w:p w:rsidR="002E0934" w:rsidRPr="002E0934" w:rsidRDefault="002E0934" w:rsidP="002E0934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E0934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1 штука</w:t>
                        </w:r>
                      </w:p>
                    </w:tc>
                  </w:tr>
                  <w:tr w:rsidR="002E0934" w:rsidRPr="002E0934">
                    <w:trPr>
                      <w:tblCellSpacing w:w="15" w:type="dxa"/>
                    </w:trPr>
                    <w:tc>
                      <w:tcPr>
                        <w:tcW w:w="720" w:type="dxa"/>
                        <w:vAlign w:val="center"/>
                        <w:hideMark/>
                      </w:tcPr>
                      <w:p w:rsidR="002E0934" w:rsidRPr="002E0934" w:rsidRDefault="002E0934" w:rsidP="002E0934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E0934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7.</w:t>
                        </w:r>
                      </w:p>
                    </w:tc>
                    <w:tc>
                      <w:tcPr>
                        <w:tcW w:w="5550" w:type="dxa"/>
                        <w:vAlign w:val="center"/>
                        <w:hideMark/>
                      </w:tcPr>
                      <w:p w:rsidR="002E0934" w:rsidRPr="002E0934" w:rsidRDefault="002E0934" w:rsidP="002E0934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E0934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Спирт этиловый 70%</w:t>
                        </w:r>
                      </w:p>
                    </w:tc>
                    <w:tc>
                      <w:tcPr>
                        <w:tcW w:w="3015" w:type="dxa"/>
                        <w:vAlign w:val="center"/>
                        <w:hideMark/>
                      </w:tcPr>
                      <w:p w:rsidR="002E0934" w:rsidRPr="002E0934" w:rsidRDefault="002E0934" w:rsidP="002E0934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E0934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1 флакон</w:t>
                        </w:r>
                      </w:p>
                    </w:tc>
                  </w:tr>
                  <w:tr w:rsidR="002E0934" w:rsidRPr="002E0934">
                    <w:trPr>
                      <w:tblCellSpacing w:w="15" w:type="dxa"/>
                    </w:trPr>
                    <w:tc>
                      <w:tcPr>
                        <w:tcW w:w="720" w:type="dxa"/>
                        <w:vAlign w:val="center"/>
                        <w:hideMark/>
                      </w:tcPr>
                      <w:p w:rsidR="002E0934" w:rsidRPr="002E0934" w:rsidRDefault="002E0934" w:rsidP="002E0934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E0934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8.</w:t>
                        </w:r>
                      </w:p>
                    </w:tc>
                    <w:tc>
                      <w:tcPr>
                        <w:tcW w:w="5550" w:type="dxa"/>
                        <w:vAlign w:val="center"/>
                        <w:hideMark/>
                      </w:tcPr>
                      <w:p w:rsidR="002E0934" w:rsidRPr="002E0934" w:rsidRDefault="002E0934" w:rsidP="002E0934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E0934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Груша (для отсасывания слизи)</w:t>
                        </w:r>
                      </w:p>
                    </w:tc>
                    <w:tc>
                      <w:tcPr>
                        <w:tcW w:w="3015" w:type="dxa"/>
                        <w:vAlign w:val="center"/>
                        <w:hideMark/>
                      </w:tcPr>
                      <w:p w:rsidR="002E0934" w:rsidRPr="002E0934" w:rsidRDefault="002E0934" w:rsidP="002E0934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E0934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1 штука</w:t>
                        </w:r>
                      </w:p>
                    </w:tc>
                  </w:tr>
                  <w:tr w:rsidR="002E0934" w:rsidRPr="002E0934">
                    <w:trPr>
                      <w:tblCellSpacing w:w="15" w:type="dxa"/>
                    </w:trPr>
                    <w:tc>
                      <w:tcPr>
                        <w:tcW w:w="720" w:type="dxa"/>
                        <w:vAlign w:val="center"/>
                        <w:hideMark/>
                      </w:tcPr>
                      <w:p w:rsidR="002E0934" w:rsidRPr="002E0934" w:rsidRDefault="002E0934" w:rsidP="002E0934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E0934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9.</w:t>
                        </w:r>
                      </w:p>
                    </w:tc>
                    <w:tc>
                      <w:tcPr>
                        <w:tcW w:w="5550" w:type="dxa"/>
                        <w:vAlign w:val="center"/>
                        <w:hideMark/>
                      </w:tcPr>
                      <w:p w:rsidR="002E0934" w:rsidRPr="002E0934" w:rsidRDefault="002E0934" w:rsidP="002E0934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E0934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Стерильный шпатель (для открытия ротовой полости)</w:t>
                        </w:r>
                      </w:p>
                    </w:tc>
                    <w:tc>
                      <w:tcPr>
                        <w:tcW w:w="3015" w:type="dxa"/>
                        <w:vAlign w:val="center"/>
                        <w:hideMark/>
                      </w:tcPr>
                      <w:p w:rsidR="002E0934" w:rsidRPr="002E0934" w:rsidRDefault="002E0934" w:rsidP="002E0934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E0934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1 штука</w:t>
                        </w:r>
                      </w:p>
                    </w:tc>
                  </w:tr>
                  <w:tr w:rsidR="002E0934" w:rsidRPr="002E0934">
                    <w:trPr>
                      <w:tblCellSpacing w:w="15" w:type="dxa"/>
                    </w:trPr>
                    <w:tc>
                      <w:tcPr>
                        <w:tcW w:w="720" w:type="dxa"/>
                        <w:vAlign w:val="center"/>
                        <w:hideMark/>
                      </w:tcPr>
                      <w:p w:rsidR="002E0934" w:rsidRPr="002E0934" w:rsidRDefault="002E0934" w:rsidP="002E0934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E0934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10.</w:t>
                        </w:r>
                      </w:p>
                    </w:tc>
                    <w:tc>
                      <w:tcPr>
                        <w:tcW w:w="5550" w:type="dxa"/>
                        <w:vAlign w:val="center"/>
                        <w:hideMark/>
                      </w:tcPr>
                      <w:p w:rsidR="002E0934" w:rsidRPr="002E0934" w:rsidRDefault="002E0934" w:rsidP="002E0934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E0934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Мешок </w:t>
                        </w:r>
                        <w:proofErr w:type="spellStart"/>
                        <w:r w:rsidRPr="002E0934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Амбу</w:t>
                        </w:r>
                        <w:proofErr w:type="spellEnd"/>
                      </w:p>
                    </w:tc>
                    <w:tc>
                      <w:tcPr>
                        <w:tcW w:w="3015" w:type="dxa"/>
                        <w:vAlign w:val="center"/>
                        <w:hideMark/>
                      </w:tcPr>
                      <w:p w:rsidR="002E0934" w:rsidRPr="002E0934" w:rsidRDefault="002E0934" w:rsidP="002E0934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E0934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1 штука</w:t>
                        </w:r>
                      </w:p>
                    </w:tc>
                  </w:tr>
                  <w:tr w:rsidR="002E0934" w:rsidRPr="002E0934">
                    <w:trPr>
                      <w:tblCellSpacing w:w="15" w:type="dxa"/>
                    </w:trPr>
                    <w:tc>
                      <w:tcPr>
                        <w:tcW w:w="720" w:type="dxa"/>
                        <w:vAlign w:val="center"/>
                        <w:hideMark/>
                      </w:tcPr>
                      <w:p w:rsidR="002E0934" w:rsidRPr="002E0934" w:rsidRDefault="002E0934" w:rsidP="002E0934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E0934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11.</w:t>
                        </w:r>
                      </w:p>
                    </w:tc>
                    <w:tc>
                      <w:tcPr>
                        <w:tcW w:w="5550" w:type="dxa"/>
                        <w:vAlign w:val="center"/>
                        <w:hideMark/>
                      </w:tcPr>
                      <w:p w:rsidR="002E0934" w:rsidRPr="002E0934" w:rsidRDefault="002E0934" w:rsidP="002E0934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E0934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Тонометр</w:t>
                        </w:r>
                      </w:p>
                    </w:tc>
                    <w:tc>
                      <w:tcPr>
                        <w:tcW w:w="3015" w:type="dxa"/>
                        <w:vAlign w:val="center"/>
                        <w:hideMark/>
                      </w:tcPr>
                      <w:p w:rsidR="002E0934" w:rsidRPr="002E0934" w:rsidRDefault="002E0934" w:rsidP="002E0934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E0934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1 штука</w:t>
                        </w:r>
                      </w:p>
                    </w:tc>
                  </w:tr>
                  <w:tr w:rsidR="002E0934" w:rsidRPr="002E0934">
                    <w:trPr>
                      <w:tblCellSpacing w:w="15" w:type="dxa"/>
                    </w:trPr>
                    <w:tc>
                      <w:tcPr>
                        <w:tcW w:w="720" w:type="dxa"/>
                        <w:vAlign w:val="center"/>
                        <w:hideMark/>
                      </w:tcPr>
                      <w:p w:rsidR="002E0934" w:rsidRPr="002E0934" w:rsidRDefault="002E0934" w:rsidP="002E0934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E0934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12.</w:t>
                        </w:r>
                      </w:p>
                    </w:tc>
                    <w:tc>
                      <w:tcPr>
                        <w:tcW w:w="5550" w:type="dxa"/>
                        <w:vAlign w:val="center"/>
                        <w:hideMark/>
                      </w:tcPr>
                      <w:p w:rsidR="002E0934" w:rsidRPr="002E0934" w:rsidRDefault="002E0934" w:rsidP="002E0934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E0934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Фонендоскоп</w:t>
                        </w:r>
                      </w:p>
                    </w:tc>
                    <w:tc>
                      <w:tcPr>
                        <w:tcW w:w="3015" w:type="dxa"/>
                        <w:vAlign w:val="center"/>
                        <w:hideMark/>
                      </w:tcPr>
                      <w:p w:rsidR="002E0934" w:rsidRPr="002E0934" w:rsidRDefault="002E0934" w:rsidP="002E0934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E0934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1 штука</w:t>
                        </w:r>
                      </w:p>
                    </w:tc>
                  </w:tr>
                  <w:tr w:rsidR="002E0934" w:rsidRPr="002E0934">
                    <w:trPr>
                      <w:tblCellSpacing w:w="15" w:type="dxa"/>
                    </w:trPr>
                    <w:tc>
                      <w:tcPr>
                        <w:tcW w:w="720" w:type="dxa"/>
                        <w:vAlign w:val="center"/>
                        <w:hideMark/>
                      </w:tcPr>
                      <w:p w:rsidR="002E0934" w:rsidRPr="002E0934" w:rsidRDefault="002E0934" w:rsidP="002E0934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E0934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13.</w:t>
                        </w:r>
                      </w:p>
                    </w:tc>
                    <w:tc>
                      <w:tcPr>
                        <w:tcW w:w="5550" w:type="dxa"/>
                        <w:vAlign w:val="center"/>
                        <w:hideMark/>
                      </w:tcPr>
                      <w:p w:rsidR="002E0934" w:rsidRPr="002E0934" w:rsidRDefault="002E0934" w:rsidP="002E0934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E0934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Валидол 0,06 грамм</w:t>
                        </w:r>
                      </w:p>
                    </w:tc>
                    <w:tc>
                      <w:tcPr>
                        <w:tcW w:w="3015" w:type="dxa"/>
                        <w:vAlign w:val="center"/>
                        <w:hideMark/>
                      </w:tcPr>
                      <w:p w:rsidR="002E0934" w:rsidRPr="002E0934" w:rsidRDefault="002E0934" w:rsidP="002E0934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E0934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1 упаковка</w:t>
                        </w:r>
                      </w:p>
                    </w:tc>
                  </w:tr>
                  <w:tr w:rsidR="002E0934" w:rsidRPr="002E0934">
                    <w:trPr>
                      <w:tblCellSpacing w:w="15" w:type="dxa"/>
                    </w:trPr>
                    <w:tc>
                      <w:tcPr>
                        <w:tcW w:w="720" w:type="dxa"/>
                        <w:vAlign w:val="center"/>
                        <w:hideMark/>
                      </w:tcPr>
                      <w:p w:rsidR="002E0934" w:rsidRPr="002E0934" w:rsidRDefault="002E0934" w:rsidP="002E0934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E0934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14.</w:t>
                        </w:r>
                      </w:p>
                    </w:tc>
                    <w:tc>
                      <w:tcPr>
                        <w:tcW w:w="5550" w:type="dxa"/>
                        <w:vAlign w:val="center"/>
                        <w:hideMark/>
                      </w:tcPr>
                      <w:p w:rsidR="002E0934" w:rsidRPr="002E0934" w:rsidRDefault="002E0934" w:rsidP="002E0934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E0934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Нитроглицерин 0,005</w:t>
                        </w:r>
                      </w:p>
                    </w:tc>
                    <w:tc>
                      <w:tcPr>
                        <w:tcW w:w="3015" w:type="dxa"/>
                        <w:vAlign w:val="center"/>
                        <w:hideMark/>
                      </w:tcPr>
                      <w:p w:rsidR="002E0934" w:rsidRPr="002E0934" w:rsidRDefault="002E0934" w:rsidP="002E0934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E0934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1 упаковка</w:t>
                        </w:r>
                      </w:p>
                    </w:tc>
                  </w:tr>
                  <w:tr w:rsidR="002E0934" w:rsidRPr="002E0934">
                    <w:trPr>
                      <w:tblCellSpacing w:w="15" w:type="dxa"/>
                    </w:trPr>
                    <w:tc>
                      <w:tcPr>
                        <w:tcW w:w="720" w:type="dxa"/>
                        <w:vAlign w:val="center"/>
                        <w:hideMark/>
                      </w:tcPr>
                      <w:p w:rsidR="002E0934" w:rsidRPr="002E0934" w:rsidRDefault="002E0934" w:rsidP="002E0934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E0934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15.</w:t>
                        </w:r>
                      </w:p>
                    </w:tc>
                    <w:tc>
                      <w:tcPr>
                        <w:tcW w:w="5550" w:type="dxa"/>
                        <w:vAlign w:val="center"/>
                        <w:hideMark/>
                      </w:tcPr>
                      <w:p w:rsidR="002E0934" w:rsidRPr="002E0934" w:rsidRDefault="002E0934" w:rsidP="002E0934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E0934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Раствор аммиака 10 %</w:t>
                        </w:r>
                      </w:p>
                    </w:tc>
                    <w:tc>
                      <w:tcPr>
                        <w:tcW w:w="3015" w:type="dxa"/>
                        <w:vAlign w:val="center"/>
                        <w:hideMark/>
                      </w:tcPr>
                      <w:p w:rsidR="002E0934" w:rsidRPr="002E0934" w:rsidRDefault="002E0934" w:rsidP="002E0934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E0934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1 флакон</w:t>
                        </w:r>
                      </w:p>
                    </w:tc>
                  </w:tr>
                  <w:tr w:rsidR="002E0934" w:rsidRPr="002E0934">
                    <w:trPr>
                      <w:tblCellSpacing w:w="15" w:type="dxa"/>
                    </w:trPr>
                    <w:tc>
                      <w:tcPr>
                        <w:tcW w:w="720" w:type="dxa"/>
                        <w:vAlign w:val="center"/>
                        <w:hideMark/>
                      </w:tcPr>
                      <w:p w:rsidR="002E0934" w:rsidRPr="002E0934" w:rsidRDefault="002E0934" w:rsidP="002E0934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E0934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16.</w:t>
                        </w:r>
                      </w:p>
                    </w:tc>
                    <w:tc>
                      <w:tcPr>
                        <w:tcW w:w="5550" w:type="dxa"/>
                        <w:vAlign w:val="center"/>
                        <w:hideMark/>
                      </w:tcPr>
                      <w:p w:rsidR="002E0934" w:rsidRPr="002E0934" w:rsidRDefault="002E0934" w:rsidP="002E0934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proofErr w:type="spellStart"/>
                        <w:r w:rsidRPr="002E0934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Эпинефрин</w:t>
                        </w:r>
                        <w:proofErr w:type="spellEnd"/>
                      </w:p>
                    </w:tc>
                    <w:tc>
                      <w:tcPr>
                        <w:tcW w:w="3015" w:type="dxa"/>
                        <w:vAlign w:val="center"/>
                        <w:hideMark/>
                      </w:tcPr>
                      <w:p w:rsidR="002E0934" w:rsidRPr="002E0934" w:rsidRDefault="002E0934" w:rsidP="002E0934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E0934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1 упаковка</w:t>
                        </w:r>
                      </w:p>
                    </w:tc>
                  </w:tr>
                  <w:tr w:rsidR="002E0934" w:rsidRPr="002E0934">
                    <w:trPr>
                      <w:tblCellSpacing w:w="15" w:type="dxa"/>
                    </w:trPr>
                    <w:tc>
                      <w:tcPr>
                        <w:tcW w:w="720" w:type="dxa"/>
                        <w:vAlign w:val="center"/>
                        <w:hideMark/>
                      </w:tcPr>
                      <w:p w:rsidR="002E0934" w:rsidRPr="002E0934" w:rsidRDefault="002E0934" w:rsidP="002E0934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E0934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17.</w:t>
                        </w:r>
                      </w:p>
                    </w:tc>
                    <w:tc>
                      <w:tcPr>
                        <w:tcW w:w="5550" w:type="dxa"/>
                        <w:vAlign w:val="center"/>
                        <w:hideMark/>
                      </w:tcPr>
                      <w:p w:rsidR="002E0934" w:rsidRPr="002E0934" w:rsidRDefault="002E0934" w:rsidP="002E0934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E0934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Раствор йода 5%</w:t>
                        </w:r>
                      </w:p>
                    </w:tc>
                    <w:tc>
                      <w:tcPr>
                        <w:tcW w:w="3015" w:type="dxa"/>
                        <w:vAlign w:val="center"/>
                        <w:hideMark/>
                      </w:tcPr>
                      <w:p w:rsidR="002E0934" w:rsidRPr="002E0934" w:rsidRDefault="002E0934" w:rsidP="002E0934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2E0934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1 флакон</w:t>
                        </w:r>
                      </w:p>
                    </w:tc>
                  </w:tr>
                </w:tbl>
                <w:p w:rsidR="002E0934" w:rsidRPr="002E0934" w:rsidRDefault="002E0934" w:rsidP="002E0934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2E0934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2E0934" w:rsidRPr="002E0934" w:rsidTr="002E0934">
              <w:trPr>
                <w:tblCellSpacing w:w="0" w:type="dxa"/>
              </w:trPr>
              <w:tc>
                <w:tcPr>
                  <w:tcW w:w="4250" w:type="pct"/>
                  <w:shd w:val="clear" w:color="auto" w:fill="FAFACA"/>
                  <w:vAlign w:val="center"/>
                </w:tcPr>
                <w:p w:rsidR="002E0934" w:rsidRPr="002E0934" w:rsidRDefault="002E0934" w:rsidP="002E093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shd w:val="clear" w:color="auto" w:fill="FAFACA"/>
                  <w:noWrap/>
                  <w:vAlign w:val="center"/>
                </w:tcPr>
                <w:p w:rsidR="002E0934" w:rsidRPr="002E0934" w:rsidRDefault="002E0934" w:rsidP="002E093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sz w:val="14"/>
                      <w:szCs w:val="14"/>
                      <w:lang w:eastAsia="ru-RU"/>
                    </w:rPr>
                  </w:pPr>
                </w:p>
              </w:tc>
            </w:tr>
            <w:tr w:rsidR="002E0934" w:rsidRPr="002E0934" w:rsidTr="002E0934">
              <w:trPr>
                <w:tblCellSpacing w:w="0" w:type="dxa"/>
              </w:trPr>
              <w:tc>
                <w:tcPr>
                  <w:tcW w:w="0" w:type="auto"/>
                  <w:gridSpan w:val="2"/>
                  <w:vAlign w:val="center"/>
                </w:tcPr>
                <w:p w:rsidR="002E0934" w:rsidRPr="002E0934" w:rsidRDefault="002E0934" w:rsidP="002E093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2E0934" w:rsidRPr="002E0934" w:rsidTr="002E0934">
              <w:trPr>
                <w:tblCellSpacing w:w="0" w:type="dxa"/>
              </w:trPr>
              <w:tc>
                <w:tcPr>
                  <w:tcW w:w="0" w:type="auto"/>
                  <w:gridSpan w:val="2"/>
                  <w:vAlign w:val="center"/>
                </w:tcPr>
                <w:p w:rsidR="002E0934" w:rsidRPr="002E0934" w:rsidRDefault="002E0934" w:rsidP="002E093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2E0934" w:rsidRPr="002E0934" w:rsidRDefault="002E0934" w:rsidP="002E0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2E0934" w:rsidRPr="002E0934" w:rsidRDefault="002E0934" w:rsidP="002E0934">
            <w:pPr>
              <w:pBdr>
                <w:bottom w:val="single" w:sz="6" w:space="1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b/>
                <w:vanish/>
                <w:sz w:val="16"/>
                <w:szCs w:val="16"/>
                <w:lang w:eastAsia="ru-RU"/>
              </w:rPr>
            </w:pPr>
            <w:r w:rsidRPr="002E0934">
              <w:rPr>
                <w:rFonts w:ascii="Arial" w:eastAsia="Times New Roman" w:hAnsi="Arial" w:cs="Arial"/>
                <w:b/>
                <w:vanish/>
                <w:sz w:val="16"/>
                <w:szCs w:val="16"/>
                <w:lang w:eastAsia="ru-RU"/>
              </w:rPr>
              <w:lastRenderedPageBreak/>
              <w:t>Начало формы</w:t>
            </w:r>
          </w:p>
          <w:p w:rsidR="002E0934" w:rsidRPr="002E0934" w:rsidRDefault="002E0934" w:rsidP="002E0934">
            <w:pPr>
              <w:pBdr>
                <w:top w:val="single" w:sz="6" w:space="1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b/>
                <w:vanish/>
                <w:sz w:val="16"/>
                <w:szCs w:val="16"/>
                <w:lang w:eastAsia="ru-RU"/>
              </w:rPr>
            </w:pPr>
            <w:r w:rsidRPr="002E0934">
              <w:rPr>
                <w:rFonts w:ascii="Arial" w:eastAsia="Times New Roman" w:hAnsi="Arial" w:cs="Arial"/>
                <w:b/>
                <w:vanish/>
                <w:sz w:val="16"/>
                <w:szCs w:val="16"/>
                <w:lang w:eastAsia="ru-RU"/>
              </w:rPr>
              <w:t>Конец формы</w:t>
            </w:r>
          </w:p>
        </w:tc>
      </w:tr>
    </w:tbl>
    <w:p w:rsidR="002E0934" w:rsidRPr="002E0934" w:rsidRDefault="002E0934" w:rsidP="002E0934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b/>
          <w:vanish/>
          <w:sz w:val="16"/>
          <w:szCs w:val="16"/>
          <w:lang w:eastAsia="ru-RU"/>
        </w:rPr>
      </w:pPr>
      <w:r w:rsidRPr="002E0934">
        <w:rPr>
          <w:rFonts w:ascii="Arial" w:eastAsia="Times New Roman" w:hAnsi="Arial" w:cs="Arial"/>
          <w:b/>
          <w:vanish/>
          <w:sz w:val="16"/>
          <w:szCs w:val="16"/>
          <w:lang w:eastAsia="ru-RU"/>
        </w:rPr>
        <w:lastRenderedPageBreak/>
        <w:t>Начало формы</w:t>
      </w:r>
    </w:p>
    <w:sectPr w:rsidR="002E0934" w:rsidRPr="002E09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9056C"/>
    <w:multiLevelType w:val="multilevel"/>
    <w:tmpl w:val="64A80B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EBE35AC"/>
    <w:multiLevelType w:val="multilevel"/>
    <w:tmpl w:val="A2E498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7A9572F"/>
    <w:multiLevelType w:val="multilevel"/>
    <w:tmpl w:val="D5ACC5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B1F1E58"/>
    <w:multiLevelType w:val="multilevel"/>
    <w:tmpl w:val="B25E6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DFC2938"/>
    <w:multiLevelType w:val="multilevel"/>
    <w:tmpl w:val="10E204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EAF7FE7"/>
    <w:multiLevelType w:val="multilevel"/>
    <w:tmpl w:val="0CA8C7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0934"/>
    <w:rsid w:val="000E145E"/>
    <w:rsid w:val="00270888"/>
    <w:rsid w:val="002E0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E093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E093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2E0934"/>
    <w:rPr>
      <w:color w:val="0000FF"/>
      <w:u w:val="single"/>
    </w:rPr>
  </w:style>
  <w:style w:type="character" w:customStyle="1" w:styleId="tmright">
    <w:name w:val="tm_right"/>
    <w:basedOn w:val="a0"/>
    <w:rsid w:val="002E0934"/>
  </w:style>
  <w:style w:type="character" w:customStyle="1" w:styleId="tm">
    <w:name w:val="tm"/>
    <w:basedOn w:val="a0"/>
    <w:rsid w:val="002E0934"/>
  </w:style>
  <w:style w:type="character" w:customStyle="1" w:styleId="ico">
    <w:name w:val="ico"/>
    <w:basedOn w:val="a0"/>
    <w:rsid w:val="002E0934"/>
  </w:style>
  <w:style w:type="character" w:customStyle="1" w:styleId="tmleft">
    <w:name w:val="tm_left"/>
    <w:basedOn w:val="a0"/>
    <w:rsid w:val="002E0934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2E0934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2E0934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unhideWhenUsed/>
    <w:rsid w:val="002E0934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rsid w:val="002E0934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a4">
    <w:name w:val="Normal (Web)"/>
    <w:basedOn w:val="a"/>
    <w:uiPriority w:val="99"/>
    <w:unhideWhenUsed/>
    <w:rsid w:val="002E09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2E0934"/>
    <w:rPr>
      <w:b/>
      <w:bCs/>
    </w:rPr>
  </w:style>
  <w:style w:type="character" w:customStyle="1" w:styleId="b-share">
    <w:name w:val="b-share"/>
    <w:basedOn w:val="a0"/>
    <w:rsid w:val="002E0934"/>
  </w:style>
  <w:style w:type="character" w:customStyle="1" w:styleId="b-share-form-button">
    <w:name w:val="b-share-form-button"/>
    <w:basedOn w:val="a0"/>
    <w:rsid w:val="002E0934"/>
  </w:style>
  <w:style w:type="character" w:customStyle="1" w:styleId="b-share-icon">
    <w:name w:val="b-share-icon"/>
    <w:basedOn w:val="a0"/>
    <w:rsid w:val="002E0934"/>
  </w:style>
  <w:style w:type="character" w:customStyle="1" w:styleId="uid-but-icon">
    <w:name w:val="uid-but-icon"/>
    <w:basedOn w:val="a0"/>
    <w:rsid w:val="002E0934"/>
  </w:style>
  <w:style w:type="paragraph" w:customStyle="1" w:styleId="copyright">
    <w:name w:val="copyright"/>
    <w:basedOn w:val="a"/>
    <w:rsid w:val="002E09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dress">
    <w:name w:val="address"/>
    <w:basedOn w:val="a"/>
    <w:rsid w:val="002E09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-share-popupicon">
    <w:name w:val="b-share-popup__icon"/>
    <w:basedOn w:val="a0"/>
    <w:rsid w:val="002E0934"/>
  </w:style>
  <w:style w:type="character" w:customStyle="1" w:styleId="b-share-popupitemtext">
    <w:name w:val="b-share-popup__item__text"/>
    <w:basedOn w:val="a0"/>
    <w:rsid w:val="002E0934"/>
  </w:style>
  <w:style w:type="paragraph" w:styleId="a6">
    <w:name w:val="Balloon Text"/>
    <w:basedOn w:val="a"/>
    <w:link w:val="a7"/>
    <w:uiPriority w:val="99"/>
    <w:semiHidden/>
    <w:unhideWhenUsed/>
    <w:rsid w:val="002E09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E093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E093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E093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2E0934"/>
    <w:rPr>
      <w:color w:val="0000FF"/>
      <w:u w:val="single"/>
    </w:rPr>
  </w:style>
  <w:style w:type="character" w:customStyle="1" w:styleId="tmright">
    <w:name w:val="tm_right"/>
    <w:basedOn w:val="a0"/>
    <w:rsid w:val="002E0934"/>
  </w:style>
  <w:style w:type="character" w:customStyle="1" w:styleId="tm">
    <w:name w:val="tm"/>
    <w:basedOn w:val="a0"/>
    <w:rsid w:val="002E0934"/>
  </w:style>
  <w:style w:type="character" w:customStyle="1" w:styleId="ico">
    <w:name w:val="ico"/>
    <w:basedOn w:val="a0"/>
    <w:rsid w:val="002E0934"/>
  </w:style>
  <w:style w:type="character" w:customStyle="1" w:styleId="tmleft">
    <w:name w:val="tm_left"/>
    <w:basedOn w:val="a0"/>
    <w:rsid w:val="002E0934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2E0934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2E0934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unhideWhenUsed/>
    <w:rsid w:val="002E0934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rsid w:val="002E0934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a4">
    <w:name w:val="Normal (Web)"/>
    <w:basedOn w:val="a"/>
    <w:uiPriority w:val="99"/>
    <w:unhideWhenUsed/>
    <w:rsid w:val="002E09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2E0934"/>
    <w:rPr>
      <w:b/>
      <w:bCs/>
    </w:rPr>
  </w:style>
  <w:style w:type="character" w:customStyle="1" w:styleId="b-share">
    <w:name w:val="b-share"/>
    <w:basedOn w:val="a0"/>
    <w:rsid w:val="002E0934"/>
  </w:style>
  <w:style w:type="character" w:customStyle="1" w:styleId="b-share-form-button">
    <w:name w:val="b-share-form-button"/>
    <w:basedOn w:val="a0"/>
    <w:rsid w:val="002E0934"/>
  </w:style>
  <w:style w:type="character" w:customStyle="1" w:styleId="b-share-icon">
    <w:name w:val="b-share-icon"/>
    <w:basedOn w:val="a0"/>
    <w:rsid w:val="002E0934"/>
  </w:style>
  <w:style w:type="character" w:customStyle="1" w:styleId="uid-but-icon">
    <w:name w:val="uid-but-icon"/>
    <w:basedOn w:val="a0"/>
    <w:rsid w:val="002E0934"/>
  </w:style>
  <w:style w:type="paragraph" w:customStyle="1" w:styleId="copyright">
    <w:name w:val="copyright"/>
    <w:basedOn w:val="a"/>
    <w:rsid w:val="002E09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dress">
    <w:name w:val="address"/>
    <w:basedOn w:val="a"/>
    <w:rsid w:val="002E09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-share-popupicon">
    <w:name w:val="b-share-popup__icon"/>
    <w:basedOn w:val="a0"/>
    <w:rsid w:val="002E0934"/>
  </w:style>
  <w:style w:type="character" w:customStyle="1" w:styleId="b-share-popupitemtext">
    <w:name w:val="b-share-popup__item__text"/>
    <w:basedOn w:val="a0"/>
    <w:rsid w:val="002E0934"/>
  </w:style>
  <w:style w:type="paragraph" w:styleId="a6">
    <w:name w:val="Balloon Text"/>
    <w:basedOn w:val="a"/>
    <w:link w:val="a7"/>
    <w:uiPriority w:val="99"/>
    <w:semiHidden/>
    <w:unhideWhenUsed/>
    <w:rsid w:val="002E09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E09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819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73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348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0898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9715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904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4189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074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7580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4499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6742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73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0010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6969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6332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8888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221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96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9382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4967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4953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8042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46328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87927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355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043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6852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51576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4089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2853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8046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03947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5072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2771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3499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0657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787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8211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6025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61449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3268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9809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33858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61725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867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145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9208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60141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676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3526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87021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6845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62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358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5774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820170">
                      <w:marLeft w:val="0"/>
                      <w:marRight w:val="0"/>
                      <w:marTop w:val="0"/>
                      <w:marBottom w:val="0"/>
                      <w:divBdr>
                        <w:top w:val="single" w:sz="18" w:space="0" w:color="F1B458"/>
                        <w:left w:val="single" w:sz="18" w:space="0" w:color="F1B458"/>
                        <w:bottom w:val="single" w:sz="18" w:space="0" w:color="F1B458"/>
                        <w:right w:val="single" w:sz="18" w:space="0" w:color="F1B458"/>
                      </w:divBdr>
                    </w:div>
                  </w:divsChild>
                </w:div>
              </w:divsChild>
            </w:div>
          </w:divsChild>
        </w:div>
        <w:div w:id="114527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268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5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90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844624">
                      <w:marLeft w:val="0"/>
                      <w:marRight w:val="0"/>
                      <w:marTop w:val="0"/>
                      <w:marBottom w:val="0"/>
                      <w:divBdr>
                        <w:top w:val="single" w:sz="18" w:space="0" w:color="F1B458"/>
                        <w:left w:val="single" w:sz="18" w:space="0" w:color="F1B458"/>
                        <w:bottom w:val="single" w:sz="18" w:space="0" w:color="F1B458"/>
                        <w:right w:val="single" w:sz="18" w:space="0" w:color="F1B458"/>
                      </w:divBdr>
                    </w:div>
                  </w:divsChild>
                </w:div>
              </w:divsChild>
            </w:div>
          </w:divsChild>
        </w:div>
        <w:div w:id="28227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991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561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5083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0831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7709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447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21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6498137">
          <w:marLeft w:val="0"/>
          <w:marRight w:val="0"/>
          <w:marTop w:val="75"/>
          <w:marBottom w:val="0"/>
          <w:divBdr>
            <w:top w:val="single" w:sz="12" w:space="2" w:color="00B0C7"/>
            <w:left w:val="single" w:sz="12" w:space="2" w:color="00B0C7"/>
            <w:bottom w:val="single" w:sz="12" w:space="4" w:color="00B0C7"/>
            <w:right w:val="single" w:sz="12" w:space="2" w:color="00B0C7"/>
          </w:divBdr>
          <w:divsChild>
            <w:div w:id="874852060">
              <w:marLeft w:val="0"/>
              <w:marRight w:val="0"/>
              <w:marTop w:val="0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4255798">
          <w:marLeft w:val="0"/>
          <w:marRight w:val="0"/>
          <w:marTop w:val="75"/>
          <w:marBottom w:val="0"/>
          <w:divBdr>
            <w:top w:val="single" w:sz="12" w:space="2" w:color="00B0C7"/>
            <w:left w:val="single" w:sz="12" w:space="2" w:color="00B0C7"/>
            <w:bottom w:val="single" w:sz="12" w:space="4" w:color="00B0C7"/>
            <w:right w:val="single" w:sz="12" w:space="2" w:color="00B0C7"/>
          </w:divBdr>
        </w:div>
        <w:div w:id="1796945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933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280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99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1418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0372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706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83134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80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75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66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992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84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6533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174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4779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5674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36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9841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037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7219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032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6064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333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7173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0882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1717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813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2740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676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5102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99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9958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053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011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382</Words>
  <Characters>2181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1</cp:revision>
  <cp:lastPrinted>2016-05-06T09:40:00Z</cp:lastPrinted>
  <dcterms:created xsi:type="dcterms:W3CDTF">2016-05-06T09:31:00Z</dcterms:created>
  <dcterms:modified xsi:type="dcterms:W3CDTF">2016-05-06T09:55:00Z</dcterms:modified>
</cp:coreProperties>
</file>